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9.798583984375" w:line="240" w:lineRule="auto"/>
        <w:ind w:left="0" w:right="32.26074218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26171875" w:line="240" w:lineRule="auto"/>
        <w:ind w:left="0" w:right="33.276367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5.05859375" w:line="240" w:lineRule="auto"/>
        <w:ind w:left="0" w:right="41.18896484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8.26171875" w:line="240" w:lineRule="auto"/>
        <w:ind w:left="0" w:right="30.5761718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05908203125" w:line="240" w:lineRule="auto"/>
        <w:ind w:left="0" w:right="36.090087890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260498046875" w:line="240" w:lineRule="auto"/>
        <w:ind w:left="0" w:right="82.78564453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3.65966796875" w:line="240" w:lineRule="auto"/>
        <w:ind w:left="0" w:right="42.7160644531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3.460693359375" w:line="240" w:lineRule="auto"/>
        <w:ind w:left="0" w:right="33.8134765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4600830078125" w:line="240" w:lineRule="auto"/>
        <w:ind w:left="0" w:right="33.333740234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9.8602294921875" w:line="240" w:lineRule="auto"/>
        <w:ind w:left="0" w:right="30.509033203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5.059814453125" w:line="240" w:lineRule="auto"/>
        <w:ind w:left="0" w:right="32.623291015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8.260498046875" w:line="240" w:lineRule="auto"/>
        <w:ind w:left="0" w:right="31.944580078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260498046875" w:line="240" w:lineRule="auto"/>
        <w:ind w:left="0" w:right="40.439453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3.65966796875" w:line="240" w:lineRule="auto"/>
        <w:ind w:left="0" w:right="39.0734863281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260498046875" w:line="240" w:lineRule="auto"/>
        <w:ind w:left="0" w:right="34.211425781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8.2598876953125" w:line="240" w:lineRule="auto"/>
        <w:ind w:left="0" w:right="31.9531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0596923828125" w:line="240" w:lineRule="auto"/>
        <w:ind w:left="0" w:right="35.577392578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65997314453125" w:line="240" w:lineRule="auto"/>
        <w:ind w:left="0" w:right="36.83837890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06005859375" w:line="240" w:lineRule="auto"/>
        <w:ind w:left="0" w:right="35.1818847656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25958251953125" w:line="240" w:lineRule="auto"/>
        <w:ind w:left="0" w:right="34.451904296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2598876953125" w:line="240" w:lineRule="auto"/>
        <w:ind w:left="0" w:right="38.54492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4.3798828125" w:line="240" w:lineRule="auto"/>
        <w:ind w:left="0" w:right="33.7646484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2600402832031" w:line="240" w:lineRule="auto"/>
        <w:ind w:left="0" w:right="30.88378906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7824878692627" w:lineRule="auto"/>
        <w:ind w:left="432.76798248291016" w:right="0" w:firstLine="1214.879913330078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Загальні критерії оцінювання навчальних досягнень учнів з фізики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Загальні критеріїї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оцінювання навчальних досягнень з фізики: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80126953125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 рівень володіння теоретичними знаннями;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23498344421387" w:lineRule="auto"/>
        <w:ind w:left="426.64318084716797" w:right="0" w:firstLine="717.4945068359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 рівень умінь використовувати теоретичні знання під час розв'язування задач чи вправ  різного типу (розрахункових, експериментальних, якісних, комбінованих тощо); - рівень володіння практичними вміннями та навичками під час виконання  лабораторних робіт, спостережень і фізичного практикуму. </w:t>
      </w:r>
    </w:p>
    <w:tbl>
      <w:tblPr>
        <w:tblStyle w:val="Table1"/>
        <w:tblW w:w="11352.899627685547" w:type="dxa"/>
        <w:jc w:val="left"/>
        <w:tblInd w:w="270.401153564453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89.0083312988281"/>
        <w:gridCol w:w="664.9880981445312"/>
        <w:gridCol w:w="9098.903198242188"/>
        <w:tblGridChange w:id="0">
          <w:tblGrid>
            <w:gridCol w:w="1589.0083312988281"/>
            <w:gridCol w:w="664.9880981445312"/>
            <w:gridCol w:w="9098.903198242188"/>
          </w:tblGrid>
        </w:tblGridChange>
      </w:tblGrid>
      <w:tr>
        <w:trPr>
          <w:cantSplit w:val="0"/>
          <w:trHeight w:val="34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Бали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Критерії оцінювання навчальних досягнень</w:t>
            </w:r>
          </w:p>
        </w:tc>
      </w:tr>
      <w:tr>
        <w:trPr>
          <w:cantSplit w:val="0"/>
          <w:trHeight w:val="1006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Початковий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∙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94260215759277" w:lineRule="auto"/>
              <w:ind w:left="20.5352783203125" w:right="-64.4384765625" w:hanging="1.113586425781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Учень (учениця) володіє навчальним матеріалом на рівні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розпізнавання явищ природи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з допомогою вчителя відповідає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на запитання, що потребують відповіді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«так» чи «ні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003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∙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94260215759277" w:lineRule="auto"/>
              <w:ind w:left="15.802459716796875" w:right="-55.51025390625" w:firstLine="3.61923217773437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Учень (учениця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) описує природні явища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на основі свого попереднього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досвіду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, з допомогою вчителя відповідає на запитання, що потребують однослівної відповіді </w:t>
            </w:r>
          </w:p>
        </w:tc>
      </w:tr>
      <w:tr>
        <w:trPr>
          <w:cantSplit w:val="0"/>
          <w:trHeight w:val="1008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∙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6655387878418" w:lineRule="auto"/>
              <w:ind w:left="15.24566650390625" w:right="-66.123046875" w:firstLine="6.403198242187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З допомогою вчителя зв'язно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описує явище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або його частини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без пояснень відповідних причин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, називає фізичні чи астрономічні явища, розрізняє буквені позначення окремих фізичних чи астрономічних величин </w:t>
            </w:r>
          </w:p>
        </w:tc>
      </w:tr>
      <w:tr>
        <w:trPr>
          <w:cantSplit w:val="0"/>
          <w:trHeight w:val="1005.89965820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.934860229492188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Середній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∙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94260215759277" w:lineRule="auto"/>
              <w:ind w:left="22.762451171875" w:right="-53.984375" w:hanging="3.3407592773437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Учень (учениця) з допомогою вчителя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single"/>
                <w:shd w:fill="auto" w:val="clear"/>
                <w:vertAlign w:val="baseline"/>
                <w:rtl w:val="0"/>
              </w:rPr>
              <w:t xml:space="preserve">опису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є явища, без пояснень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наводить приклади, що ґрунтуються на його власних спостереженнях ч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и матеріалі підручника, розповідях учителя тощо</w:t>
            </w:r>
          </w:p>
        </w:tc>
      </w:tr>
      <w:tr>
        <w:trPr>
          <w:cantSplit w:val="0"/>
          <w:trHeight w:val="1008.4008789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∙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80879020690918" w:lineRule="auto"/>
              <w:ind w:left="21.92718505859375" w:right="-63.365478515625" w:hanging="2.50549316406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Учень (учениця)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single"/>
                <w:shd w:fill="auto" w:val="clear"/>
                <w:vertAlign w:val="baseline"/>
                <w:rtl w:val="0"/>
              </w:rPr>
              <w:t xml:space="preserve">описує я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вища, відтворює значну частину навчального матеріалу,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знає : одиниці вимірювання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окремих фізичних чи астрономічних величин і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формули з теми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, що вивчається </w:t>
            </w:r>
          </w:p>
        </w:tc>
      </w:tr>
      <w:tr>
        <w:trPr>
          <w:cantSplit w:val="0"/>
          <w:trHeight w:val="1008.2995605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∙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94210147857666" w:lineRule="auto"/>
              <w:ind w:left="22.205657958984375" w:right="-66.19140625" w:hanging="2.783966064453125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Учень (учениця) може зі сторонньою допомогою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пояснювати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явища, виправляти допущені неточності (власні, інших учнів), виявляє елементарні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знання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основних положень (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законів, понять, формул)</w:t>
            </w:r>
          </w:p>
        </w:tc>
      </w:tr>
      <w:tr>
        <w:trPr>
          <w:cantSplit w:val="0"/>
          <w:trHeight w:val="1003.29956054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.79886245727539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Достатній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∙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94187259674072" w:lineRule="auto"/>
              <w:ind w:left="21.92718505859375" w:right="-64.075927734375" w:hanging="2.505493164062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Учень (учениця) може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пояснювати явища без сторонньої допомоги,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виправляти допущені неточності, виявляє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знання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і розуміння основних положень (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законів, понять, формул, теорій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rHeight w:val="1008.599853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∙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66525268554688" w:lineRule="auto"/>
              <w:ind w:left="19.143218994140625" w:right="-64.755859375" w:firstLine="0.2784729003906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Учень (учениця)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уміє пояснювати явища та аналізувати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узагальнювати знання, систематизувати їх, зі сторонньою допомогою (вчителя, однокласників тощо) робити висновки </w:t>
            </w:r>
          </w:p>
        </w:tc>
      </w:tr>
      <w:tr>
        <w:trPr>
          <w:cantSplit w:val="0"/>
          <w:trHeight w:val="1003.50036621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∙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94187259674072" w:lineRule="auto"/>
              <w:ind w:left="19.143218994140625" w:right="-62.48779296875" w:firstLine="0.2784729003906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Учень (учениця)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вільно та оперативно володіє вивченим матеріалом у стандартних ситуаціях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, наводить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приклади його практичного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застосування та аргументи на підтвердження власних думок </w:t>
            </w:r>
          </w:p>
        </w:tc>
      </w:tr>
      <w:tr>
        <w:trPr>
          <w:cantSplit w:val="0"/>
          <w:trHeight w:val="1329.6997070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.645267486572266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Високий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∙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18681812286377" w:lineRule="auto"/>
              <w:ind w:left="19.42169189453125" w:right="-64.74609375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Учень (учениця) вільно володіє вивченим матеріалом, уміло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використовує наукову термінологію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, вміє опрацьовувати наукову інформацію: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знаходити нові факти, явища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, ідеї, самостійно використовувати їх відповідно до поставленої мети </w:t>
            </w:r>
          </w:p>
        </w:tc>
      </w:tr>
      <w:tr>
        <w:trPr>
          <w:cantSplit w:val="0"/>
          <w:trHeight w:val="1306.200866699218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08566761016846" w:lineRule="auto"/>
              <w:ind w:left="25.268096923828125" w:right="-62.247314453125" w:hanging="5.84640502929687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Учень (учениця) на високому рівні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опанував програмовий матеріал, самостійно, у межах чинної програми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, оцінює різноманітні явища, факти, теорії, використовує здобуті знання і вміння в нестандартних ситуаціях, поглиблює набуті знання </w:t>
            </w:r>
          </w:p>
        </w:tc>
      </w:tr>
      <w:tr>
        <w:trPr>
          <w:cantSplit w:val="0"/>
          <w:trHeight w:val="1310.6196594238281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9420871734619" w:lineRule="auto"/>
              <w:ind w:left="19.42169189453125" w:right="-65.8154296875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Учень (учениця)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має системні знання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, виявляє здібності до прийняття рішень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, уміє аналізувати природні явища і робить відповідні висновки й узагальнення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, уміє знаходити й аналізувати додаткову інформацію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0" w:top="264.00146484375" w:left="0" w:right="210.509033203125" w:header="0" w:footer="720"/>
      <w:pgNumType w:start="1"/>
      <w:cols w:equalWidth="0" w:num="2">
        <w:col w:space="0" w:w="5860"/>
        <w:col w:space="0" w:w="58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